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C18" w:rsidRPr="00FF15BF" w:rsidRDefault="004D5C18" w:rsidP="00F41B7E">
      <w:pPr>
        <w:spacing w:line="400" w:lineRule="exact"/>
        <w:jc w:val="center"/>
        <w:rPr>
          <w:rFonts w:ascii="宋体" w:eastAsia="宋体" w:hAnsi="宋体" w:cs="宋体"/>
          <w:b/>
          <w:sz w:val="32"/>
          <w:szCs w:val="32"/>
          <w:lang w:val="zh-CN"/>
        </w:rPr>
      </w:pPr>
      <w:r w:rsidRPr="00FF15BF">
        <w:rPr>
          <w:rFonts w:ascii="宋体" w:eastAsia="宋体" w:hAnsi="宋体" w:cs="宋体" w:hint="eastAsia"/>
          <w:b/>
          <w:sz w:val="32"/>
          <w:szCs w:val="32"/>
          <w:lang w:val="zh-CN"/>
        </w:rPr>
        <w:t>安徽医科大学第一附属医院病理科相关设备采购项目</w:t>
      </w:r>
      <w:r w:rsidR="00271857" w:rsidRPr="00FF15BF">
        <w:rPr>
          <w:rFonts w:ascii="宋体" w:eastAsia="宋体" w:hAnsi="宋体" w:cs="宋体" w:hint="eastAsia"/>
          <w:b/>
          <w:sz w:val="32"/>
          <w:szCs w:val="32"/>
          <w:lang w:val="zh-CN"/>
        </w:rPr>
        <w:t>（二次）</w:t>
      </w:r>
    </w:p>
    <w:p w:rsidR="00F41B7E" w:rsidRPr="004D5C18" w:rsidRDefault="00F41B7E" w:rsidP="00F41B7E">
      <w:pPr>
        <w:spacing w:line="400" w:lineRule="exact"/>
        <w:jc w:val="center"/>
        <w:rPr>
          <w:rFonts w:ascii="宋体" w:eastAsia="宋体" w:hAnsi="宋体"/>
          <w:b/>
          <w:color w:val="000000"/>
          <w:sz w:val="32"/>
          <w:szCs w:val="32"/>
        </w:rPr>
      </w:pPr>
      <w:r w:rsidRPr="004D5C18">
        <w:rPr>
          <w:rFonts w:ascii="宋体" w:eastAsia="宋体" w:hAnsi="宋体" w:hint="eastAsia"/>
          <w:b/>
          <w:color w:val="000000"/>
          <w:sz w:val="32"/>
          <w:szCs w:val="32"/>
        </w:rPr>
        <w:t>招标公告</w:t>
      </w:r>
    </w:p>
    <w:p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项目编号：2019HY-C0178</w:t>
      </w:r>
    </w:p>
    <w:p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安徽寰亚国际招标有限公司受安徽医科大学第一附属医院委托，对安徽医科大学第一附属医院病理科相关设备采购项目</w:t>
      </w:r>
      <w:r w:rsidR="00AA3C12">
        <w:rPr>
          <w:rFonts w:ascii="宋体" w:eastAsia="宋体" w:hAnsi="宋体" w:cs="Times New Roman" w:hint="eastAsia"/>
          <w:kern w:val="2"/>
          <w:sz w:val="24"/>
          <w:szCs w:val="28"/>
        </w:rPr>
        <w:t>（二次）</w:t>
      </w:r>
      <w:r w:rsidRPr="00C04945">
        <w:rPr>
          <w:rFonts w:ascii="宋体" w:eastAsia="宋体" w:hAnsi="宋体" w:cs="Times New Roman" w:hint="eastAsia"/>
          <w:kern w:val="2"/>
          <w:sz w:val="24"/>
          <w:szCs w:val="28"/>
        </w:rPr>
        <w:t>进行国内公开招标，现将有关事宜公告如下：</w:t>
      </w:r>
    </w:p>
    <w:p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一、招标项目名称及内容：</w:t>
      </w:r>
    </w:p>
    <w:p w:rsidR="004D5C18" w:rsidRPr="00C04945" w:rsidRDefault="004D5C18" w:rsidP="0078523B">
      <w:pPr>
        <w:spacing w:after="0" w:line="40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1、招标人：安徽医科大学第一附属医院；</w:t>
      </w:r>
    </w:p>
    <w:p w:rsidR="004D5C18" w:rsidRPr="00C04945" w:rsidRDefault="004D5C18" w:rsidP="0078523B">
      <w:pPr>
        <w:spacing w:after="0" w:line="40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2、项目名称：安徽医科大学第一附属医院病理科相关设备采购项目</w:t>
      </w:r>
      <w:r w:rsidR="00AA3C12">
        <w:rPr>
          <w:rFonts w:ascii="宋体" w:eastAsia="宋体" w:hAnsi="宋体" w:cs="Times New Roman" w:hint="eastAsia"/>
          <w:kern w:val="2"/>
          <w:sz w:val="24"/>
          <w:szCs w:val="28"/>
        </w:rPr>
        <w:t>（二次）</w:t>
      </w:r>
      <w:r w:rsidRPr="00C04945">
        <w:rPr>
          <w:rFonts w:ascii="宋体" w:eastAsia="宋体" w:hAnsi="宋体" w:cs="Times New Roman" w:hint="eastAsia"/>
          <w:kern w:val="2"/>
          <w:sz w:val="24"/>
          <w:szCs w:val="28"/>
        </w:rPr>
        <w:t>；</w:t>
      </w:r>
    </w:p>
    <w:p w:rsidR="004D5C18" w:rsidRPr="00C04945" w:rsidRDefault="004D5C18" w:rsidP="0078523B">
      <w:pPr>
        <w:spacing w:after="0" w:line="40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3、标段划分：本项目共</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Start w:id="9" w:name="OLE_LINK10"/>
      <w:bookmarkStart w:id="10" w:name="OLE_LINK11"/>
      <w:bookmarkStart w:id="11" w:name="OLE_LINK12"/>
      <w:bookmarkStart w:id="12" w:name="OLE_LINK13"/>
      <w:r w:rsidRPr="00C04945">
        <w:rPr>
          <w:rFonts w:ascii="宋体" w:eastAsia="宋体" w:hAnsi="宋体" w:cs="Times New Roman" w:hint="eastAsia"/>
          <w:kern w:val="2"/>
          <w:sz w:val="24"/>
          <w:szCs w:val="28"/>
        </w:rPr>
        <w:t>7个包</w:t>
      </w:r>
      <w:bookmarkEnd w:id="0"/>
      <w:bookmarkEnd w:id="1"/>
      <w:bookmarkEnd w:id="2"/>
      <w:bookmarkEnd w:id="3"/>
      <w:bookmarkEnd w:id="4"/>
      <w:bookmarkEnd w:id="5"/>
      <w:bookmarkEnd w:id="6"/>
      <w:bookmarkEnd w:id="7"/>
      <w:bookmarkEnd w:id="8"/>
      <w:bookmarkEnd w:id="9"/>
      <w:bookmarkEnd w:id="10"/>
      <w:bookmarkEnd w:id="11"/>
      <w:bookmarkEnd w:id="12"/>
      <w:r w:rsidRPr="00C04945">
        <w:rPr>
          <w:rFonts w:ascii="宋体" w:eastAsia="宋体" w:hAnsi="宋体" w:cs="Times New Roman" w:hint="eastAsia"/>
          <w:kern w:val="2"/>
          <w:sz w:val="24"/>
          <w:szCs w:val="28"/>
        </w:rPr>
        <w:t xml:space="preserve">； </w:t>
      </w:r>
    </w:p>
    <w:p w:rsidR="00E41B3C" w:rsidRPr="00E41B3C" w:rsidRDefault="004D5C18" w:rsidP="00E41B3C">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4、招标内容：</w:t>
      </w:r>
    </w:p>
    <w:tbl>
      <w:tblPr>
        <w:tblStyle w:val="a6"/>
        <w:tblW w:w="0" w:type="auto"/>
        <w:tblInd w:w="817" w:type="dxa"/>
        <w:tblLook w:val="04A0"/>
      </w:tblPr>
      <w:tblGrid>
        <w:gridCol w:w="681"/>
        <w:gridCol w:w="878"/>
        <w:gridCol w:w="3686"/>
        <w:gridCol w:w="850"/>
        <w:gridCol w:w="1134"/>
      </w:tblGrid>
      <w:tr w:rsidR="00E41B3C" w:rsidRPr="00AB22CA" w:rsidTr="0078523B">
        <w:trPr>
          <w:trHeight w:val="567"/>
        </w:trPr>
        <w:tc>
          <w:tcPr>
            <w:tcW w:w="681" w:type="dxa"/>
            <w:vAlign w:val="center"/>
          </w:tcPr>
          <w:p w:rsidR="00E41B3C" w:rsidRPr="00AB22CA" w:rsidRDefault="00E41B3C" w:rsidP="00437224">
            <w:pPr>
              <w:autoSpaceDE w:val="0"/>
              <w:autoSpaceDN w:val="0"/>
              <w:spacing w:line="420" w:lineRule="exact"/>
              <w:jc w:val="center"/>
              <w:rPr>
                <w:rFonts w:asciiTheme="minorEastAsia" w:eastAsiaTheme="minorEastAsia" w:hAnsiTheme="minorEastAsia" w:cs="宋体"/>
                <w:szCs w:val="21"/>
                <w:lang w:val="zh-CN"/>
              </w:rPr>
            </w:pPr>
            <w:r w:rsidRPr="00AB22CA">
              <w:rPr>
                <w:rFonts w:asciiTheme="minorEastAsia" w:eastAsiaTheme="minorEastAsia" w:hAnsiTheme="minorEastAsia" w:cs="宋体" w:hint="eastAsia"/>
                <w:szCs w:val="21"/>
                <w:lang w:val="zh-CN"/>
              </w:rPr>
              <w:t>包段</w:t>
            </w:r>
          </w:p>
        </w:tc>
        <w:tc>
          <w:tcPr>
            <w:tcW w:w="878" w:type="dxa"/>
            <w:vAlign w:val="center"/>
          </w:tcPr>
          <w:p w:rsidR="00E41B3C" w:rsidRPr="00AB22CA" w:rsidRDefault="00E41B3C" w:rsidP="00437224">
            <w:pPr>
              <w:autoSpaceDE w:val="0"/>
              <w:autoSpaceDN w:val="0"/>
              <w:spacing w:line="420" w:lineRule="exact"/>
              <w:jc w:val="center"/>
              <w:rPr>
                <w:rFonts w:asciiTheme="minorEastAsia" w:eastAsiaTheme="minorEastAsia" w:hAnsiTheme="minorEastAsia" w:cs="宋体"/>
                <w:szCs w:val="21"/>
                <w:lang w:val="zh-CN"/>
              </w:rPr>
            </w:pPr>
            <w:r w:rsidRPr="00AB22CA">
              <w:rPr>
                <w:rFonts w:asciiTheme="minorEastAsia" w:eastAsiaTheme="minorEastAsia" w:hAnsiTheme="minorEastAsia" w:cs="宋体" w:hint="eastAsia"/>
                <w:szCs w:val="21"/>
                <w:lang w:val="zh-CN"/>
              </w:rPr>
              <w:t>科室</w:t>
            </w:r>
          </w:p>
        </w:tc>
        <w:tc>
          <w:tcPr>
            <w:tcW w:w="3686" w:type="dxa"/>
            <w:vAlign w:val="center"/>
          </w:tcPr>
          <w:p w:rsidR="00E41B3C" w:rsidRPr="00AB22CA" w:rsidRDefault="00E41B3C" w:rsidP="00437224">
            <w:pPr>
              <w:autoSpaceDE w:val="0"/>
              <w:autoSpaceDN w:val="0"/>
              <w:spacing w:line="420" w:lineRule="exact"/>
              <w:jc w:val="center"/>
              <w:rPr>
                <w:rFonts w:asciiTheme="minorEastAsia" w:eastAsiaTheme="minorEastAsia" w:hAnsiTheme="minorEastAsia" w:cs="宋体"/>
                <w:szCs w:val="21"/>
                <w:lang w:val="zh-CN"/>
              </w:rPr>
            </w:pPr>
            <w:r w:rsidRPr="00AB22CA">
              <w:rPr>
                <w:rFonts w:asciiTheme="minorEastAsia" w:eastAsiaTheme="minorEastAsia" w:hAnsiTheme="minorEastAsia" w:cs="宋体" w:hint="eastAsia"/>
                <w:szCs w:val="21"/>
                <w:lang w:val="zh-CN"/>
              </w:rPr>
              <w:t>项目内容</w:t>
            </w:r>
          </w:p>
        </w:tc>
        <w:tc>
          <w:tcPr>
            <w:tcW w:w="850" w:type="dxa"/>
            <w:vAlign w:val="center"/>
          </w:tcPr>
          <w:p w:rsidR="00E41B3C" w:rsidRPr="00AB22CA" w:rsidRDefault="00E41B3C" w:rsidP="00437224">
            <w:pPr>
              <w:autoSpaceDE w:val="0"/>
              <w:autoSpaceDN w:val="0"/>
              <w:spacing w:line="420" w:lineRule="exact"/>
              <w:jc w:val="center"/>
              <w:rPr>
                <w:rFonts w:asciiTheme="minorEastAsia" w:eastAsiaTheme="minorEastAsia" w:hAnsiTheme="minorEastAsia" w:cs="宋体"/>
                <w:szCs w:val="21"/>
                <w:lang w:val="zh-CN"/>
              </w:rPr>
            </w:pPr>
            <w:r w:rsidRPr="00AB22CA">
              <w:rPr>
                <w:rFonts w:asciiTheme="minorEastAsia" w:eastAsiaTheme="minorEastAsia" w:hAnsiTheme="minorEastAsia" w:cs="宋体" w:hint="eastAsia"/>
                <w:szCs w:val="21"/>
                <w:lang w:val="zh-CN"/>
              </w:rPr>
              <w:t>数量</w:t>
            </w:r>
          </w:p>
        </w:tc>
        <w:tc>
          <w:tcPr>
            <w:tcW w:w="1134" w:type="dxa"/>
            <w:vAlign w:val="center"/>
          </w:tcPr>
          <w:p w:rsidR="00E41B3C" w:rsidRPr="00AB22CA" w:rsidRDefault="00E41B3C" w:rsidP="00437224">
            <w:pPr>
              <w:autoSpaceDE w:val="0"/>
              <w:autoSpaceDN w:val="0"/>
              <w:spacing w:line="420" w:lineRule="exact"/>
              <w:jc w:val="center"/>
              <w:rPr>
                <w:rFonts w:asciiTheme="minorEastAsia" w:eastAsiaTheme="minorEastAsia" w:hAnsiTheme="minorEastAsia" w:cs="宋体"/>
                <w:szCs w:val="21"/>
                <w:lang w:val="zh-CN"/>
              </w:rPr>
            </w:pPr>
            <w:r w:rsidRPr="00AB22CA">
              <w:rPr>
                <w:rFonts w:asciiTheme="minorEastAsia" w:eastAsiaTheme="minorEastAsia" w:hAnsiTheme="minorEastAsia" w:cs="宋体" w:hint="eastAsia"/>
                <w:szCs w:val="21"/>
                <w:lang w:val="zh-CN"/>
              </w:rPr>
              <w:t>预算价</w:t>
            </w:r>
            <w:r>
              <w:rPr>
                <w:rFonts w:asciiTheme="minorEastAsia" w:eastAsiaTheme="minorEastAsia" w:hAnsiTheme="minorEastAsia" w:cs="宋体" w:hint="eastAsia"/>
                <w:szCs w:val="21"/>
                <w:lang w:val="zh-CN"/>
              </w:rPr>
              <w:t>(</w:t>
            </w:r>
            <w:r w:rsidRPr="00DC5B87">
              <w:rPr>
                <w:rFonts w:asciiTheme="minorEastAsia" w:eastAsiaTheme="minorEastAsia" w:hAnsiTheme="minorEastAsia" w:cs="宋体" w:hint="eastAsia"/>
                <w:szCs w:val="21"/>
                <w:lang w:val="zh-CN"/>
              </w:rPr>
              <w:t>万元</w:t>
            </w:r>
            <w:r>
              <w:rPr>
                <w:rFonts w:asciiTheme="minorEastAsia" w:eastAsiaTheme="minorEastAsia" w:hAnsiTheme="minorEastAsia" w:cs="宋体" w:hint="eastAsia"/>
                <w:szCs w:val="21"/>
                <w:lang w:val="zh-CN"/>
              </w:rPr>
              <w:t>)</w:t>
            </w:r>
          </w:p>
        </w:tc>
      </w:tr>
      <w:tr w:rsidR="00E41B3C" w:rsidRPr="0003468F" w:rsidTr="0078523B">
        <w:trPr>
          <w:trHeight w:val="567"/>
        </w:trPr>
        <w:tc>
          <w:tcPr>
            <w:tcW w:w="681" w:type="dxa"/>
            <w:vAlign w:val="center"/>
          </w:tcPr>
          <w:p w:rsidR="00E41B3C" w:rsidRPr="00AB22CA" w:rsidRDefault="00E41B3C" w:rsidP="00437224">
            <w:pPr>
              <w:autoSpaceDE w:val="0"/>
              <w:autoSpaceDN w:val="0"/>
              <w:spacing w:line="420" w:lineRule="exact"/>
              <w:jc w:val="center"/>
              <w:rPr>
                <w:rFonts w:asciiTheme="minorEastAsia" w:eastAsiaTheme="minorEastAsia" w:hAnsiTheme="minorEastAsia" w:cs="宋体"/>
                <w:szCs w:val="21"/>
                <w:lang w:val="zh-CN"/>
              </w:rPr>
            </w:pPr>
            <w:r w:rsidRPr="00AB22CA">
              <w:rPr>
                <w:rFonts w:asciiTheme="minorEastAsia" w:eastAsiaTheme="minorEastAsia" w:hAnsiTheme="minorEastAsia" w:cs="宋体" w:hint="eastAsia"/>
                <w:szCs w:val="21"/>
                <w:lang w:val="zh-CN"/>
              </w:rPr>
              <w:t>01</w:t>
            </w:r>
          </w:p>
        </w:tc>
        <w:tc>
          <w:tcPr>
            <w:tcW w:w="878" w:type="dxa"/>
            <w:vMerge w:val="restart"/>
            <w:vAlign w:val="center"/>
          </w:tcPr>
          <w:p w:rsidR="00E41B3C" w:rsidRPr="0003468F" w:rsidRDefault="00E41B3C" w:rsidP="00E41B3C">
            <w:pPr>
              <w:autoSpaceDE w:val="0"/>
              <w:autoSpaceDN w:val="0"/>
              <w:spacing w:line="420" w:lineRule="exact"/>
              <w:jc w:val="center"/>
              <w:rPr>
                <w:rFonts w:asciiTheme="minorEastAsia" w:eastAsiaTheme="minorEastAsia" w:hAnsiTheme="minorEastAsia" w:cs="宋体"/>
                <w:szCs w:val="21"/>
                <w:lang w:val="zh-CN"/>
              </w:rPr>
            </w:pPr>
            <w:r w:rsidRPr="00E41B3C">
              <w:rPr>
                <w:rFonts w:asciiTheme="minorEastAsia" w:eastAsiaTheme="minorEastAsia" w:hAnsiTheme="minorEastAsia" w:cs="宋体" w:hint="eastAsia"/>
                <w:szCs w:val="21"/>
                <w:lang w:val="zh-CN"/>
              </w:rPr>
              <w:t>病理科</w:t>
            </w:r>
          </w:p>
        </w:tc>
        <w:tc>
          <w:tcPr>
            <w:tcW w:w="3686" w:type="dxa"/>
            <w:vAlign w:val="center"/>
          </w:tcPr>
          <w:p w:rsidR="00E41B3C" w:rsidRPr="00DC5B87" w:rsidRDefault="00E41B3C" w:rsidP="00437224">
            <w:pPr>
              <w:spacing w:line="420" w:lineRule="exact"/>
              <w:jc w:val="center"/>
              <w:rPr>
                <w:rFonts w:ascii="宋体" w:hAnsi="宋体" w:cs="宋体"/>
                <w:szCs w:val="21"/>
                <w:lang w:val="zh-CN"/>
              </w:rPr>
            </w:pPr>
            <w:r w:rsidRPr="00C04945">
              <w:rPr>
                <w:rFonts w:ascii="宋体" w:hAnsi="宋体" w:hint="eastAsia"/>
                <w:kern w:val="2"/>
                <w:sz w:val="24"/>
                <w:szCs w:val="28"/>
              </w:rPr>
              <w:t>病理数字示教系统</w:t>
            </w:r>
          </w:p>
        </w:tc>
        <w:tc>
          <w:tcPr>
            <w:tcW w:w="850" w:type="dxa"/>
            <w:vAlign w:val="center"/>
          </w:tcPr>
          <w:p w:rsidR="00E41B3C" w:rsidRPr="00AB22CA" w:rsidRDefault="00E41B3C" w:rsidP="00437224">
            <w:pPr>
              <w:autoSpaceDE w:val="0"/>
              <w:autoSpaceDN w:val="0"/>
              <w:spacing w:line="420" w:lineRule="exact"/>
              <w:jc w:val="center"/>
              <w:rPr>
                <w:rFonts w:asciiTheme="minorEastAsia" w:eastAsiaTheme="minorEastAsia" w:hAnsiTheme="minorEastAsia" w:cs="宋体"/>
                <w:szCs w:val="21"/>
                <w:lang w:val="zh-CN"/>
              </w:rPr>
            </w:pPr>
            <w:r w:rsidRPr="00C04945">
              <w:rPr>
                <w:rFonts w:ascii="宋体" w:hAnsi="宋体" w:hint="eastAsia"/>
                <w:kern w:val="2"/>
                <w:sz w:val="24"/>
                <w:szCs w:val="28"/>
              </w:rPr>
              <w:t>1套</w:t>
            </w:r>
          </w:p>
        </w:tc>
        <w:tc>
          <w:tcPr>
            <w:tcW w:w="1134" w:type="dxa"/>
            <w:vAlign w:val="center"/>
          </w:tcPr>
          <w:p w:rsidR="00E41B3C" w:rsidRPr="00DC5B87" w:rsidRDefault="00E41B3C" w:rsidP="00437224">
            <w:pPr>
              <w:spacing w:line="420" w:lineRule="exact"/>
              <w:jc w:val="center"/>
              <w:rPr>
                <w:rFonts w:ascii="宋体" w:hAnsi="宋体" w:cs="宋体"/>
                <w:szCs w:val="21"/>
                <w:lang w:val="zh-CN"/>
              </w:rPr>
            </w:pPr>
            <w:r>
              <w:rPr>
                <w:rFonts w:ascii="宋体" w:hAnsi="宋体" w:cs="宋体"/>
                <w:szCs w:val="21"/>
                <w:lang w:val="zh-CN"/>
              </w:rPr>
              <w:t>23</w:t>
            </w:r>
          </w:p>
        </w:tc>
      </w:tr>
      <w:tr w:rsidR="00E41B3C" w:rsidRPr="0003468F" w:rsidTr="0078523B">
        <w:trPr>
          <w:trHeight w:val="567"/>
        </w:trPr>
        <w:tc>
          <w:tcPr>
            <w:tcW w:w="681" w:type="dxa"/>
            <w:vAlign w:val="center"/>
          </w:tcPr>
          <w:p w:rsidR="00E41B3C" w:rsidRPr="00AB22CA" w:rsidRDefault="00E41B3C" w:rsidP="00437224">
            <w:pPr>
              <w:autoSpaceDE w:val="0"/>
              <w:autoSpaceDN w:val="0"/>
              <w:spacing w:line="420" w:lineRule="exact"/>
              <w:jc w:val="center"/>
              <w:rPr>
                <w:rFonts w:asciiTheme="minorEastAsia" w:eastAsiaTheme="minorEastAsia" w:hAnsiTheme="minorEastAsia" w:cs="宋体"/>
                <w:szCs w:val="21"/>
                <w:lang w:val="zh-CN"/>
              </w:rPr>
            </w:pPr>
            <w:r w:rsidRPr="00AB22CA">
              <w:rPr>
                <w:rFonts w:asciiTheme="minorEastAsia" w:eastAsiaTheme="minorEastAsia" w:hAnsiTheme="minorEastAsia" w:cs="宋体" w:hint="eastAsia"/>
                <w:szCs w:val="21"/>
                <w:lang w:val="zh-CN"/>
              </w:rPr>
              <w:t>02</w:t>
            </w:r>
          </w:p>
        </w:tc>
        <w:tc>
          <w:tcPr>
            <w:tcW w:w="878" w:type="dxa"/>
            <w:vMerge/>
            <w:vAlign w:val="center"/>
          </w:tcPr>
          <w:p w:rsidR="00E41B3C" w:rsidRPr="0003468F" w:rsidRDefault="00E41B3C" w:rsidP="00437224">
            <w:pPr>
              <w:spacing w:line="420" w:lineRule="exact"/>
              <w:jc w:val="center"/>
              <w:rPr>
                <w:rFonts w:asciiTheme="minorEastAsia" w:eastAsiaTheme="minorEastAsia" w:hAnsiTheme="minorEastAsia" w:cs="宋体"/>
                <w:szCs w:val="21"/>
                <w:lang w:val="zh-CN"/>
              </w:rPr>
            </w:pPr>
          </w:p>
        </w:tc>
        <w:tc>
          <w:tcPr>
            <w:tcW w:w="3686" w:type="dxa"/>
            <w:vAlign w:val="center"/>
          </w:tcPr>
          <w:p w:rsidR="00E41B3C" w:rsidRPr="00DC5B87" w:rsidRDefault="00E41B3C" w:rsidP="00437224">
            <w:pPr>
              <w:spacing w:line="420" w:lineRule="exact"/>
              <w:jc w:val="center"/>
              <w:rPr>
                <w:rFonts w:ascii="宋体" w:hAnsi="宋体" w:cs="宋体"/>
                <w:szCs w:val="21"/>
                <w:lang w:val="zh-CN"/>
              </w:rPr>
            </w:pPr>
            <w:r w:rsidRPr="00C04945">
              <w:rPr>
                <w:rFonts w:ascii="宋体" w:hAnsi="宋体" w:hint="eastAsia"/>
                <w:kern w:val="2"/>
                <w:sz w:val="24"/>
                <w:szCs w:val="28"/>
              </w:rPr>
              <w:t>包埋盒打号机</w:t>
            </w:r>
          </w:p>
        </w:tc>
        <w:tc>
          <w:tcPr>
            <w:tcW w:w="850" w:type="dxa"/>
            <w:vAlign w:val="center"/>
          </w:tcPr>
          <w:p w:rsidR="00E41B3C" w:rsidRPr="00AB22CA" w:rsidRDefault="00E41B3C" w:rsidP="00437224">
            <w:pPr>
              <w:autoSpaceDE w:val="0"/>
              <w:autoSpaceDN w:val="0"/>
              <w:spacing w:line="420" w:lineRule="exact"/>
              <w:jc w:val="center"/>
              <w:rPr>
                <w:rFonts w:asciiTheme="minorEastAsia" w:eastAsiaTheme="minorEastAsia" w:hAnsiTheme="minorEastAsia" w:cs="宋体"/>
                <w:szCs w:val="21"/>
                <w:lang w:val="zh-CN"/>
              </w:rPr>
            </w:pPr>
            <w:r w:rsidRPr="00DC5B87">
              <w:rPr>
                <w:rFonts w:ascii="宋体" w:hAnsi="宋体" w:cs="宋体" w:hint="eastAsia"/>
                <w:szCs w:val="21"/>
                <w:lang w:val="zh-CN"/>
              </w:rPr>
              <w:t>1台</w:t>
            </w:r>
          </w:p>
        </w:tc>
        <w:tc>
          <w:tcPr>
            <w:tcW w:w="1134" w:type="dxa"/>
            <w:vAlign w:val="center"/>
          </w:tcPr>
          <w:p w:rsidR="00E41B3C" w:rsidRPr="00DC5B87" w:rsidRDefault="00E41B3C" w:rsidP="00437224">
            <w:pPr>
              <w:spacing w:line="420" w:lineRule="exact"/>
              <w:jc w:val="center"/>
              <w:rPr>
                <w:rFonts w:ascii="宋体" w:hAnsi="宋体" w:cs="宋体"/>
                <w:szCs w:val="21"/>
                <w:lang w:val="zh-CN"/>
              </w:rPr>
            </w:pPr>
            <w:r>
              <w:rPr>
                <w:rFonts w:ascii="宋体" w:hAnsi="宋体" w:cs="宋体"/>
                <w:szCs w:val="21"/>
                <w:lang w:val="zh-CN"/>
              </w:rPr>
              <w:t>23</w:t>
            </w:r>
          </w:p>
        </w:tc>
      </w:tr>
      <w:tr w:rsidR="00E41B3C" w:rsidRPr="0003468F" w:rsidTr="0078523B">
        <w:trPr>
          <w:trHeight w:val="567"/>
        </w:trPr>
        <w:tc>
          <w:tcPr>
            <w:tcW w:w="681" w:type="dxa"/>
            <w:vAlign w:val="center"/>
          </w:tcPr>
          <w:p w:rsidR="00E41B3C" w:rsidRPr="00AB22CA" w:rsidRDefault="00E41B3C" w:rsidP="00437224">
            <w:pPr>
              <w:autoSpaceDE w:val="0"/>
              <w:autoSpaceDN w:val="0"/>
              <w:spacing w:line="420" w:lineRule="exact"/>
              <w:jc w:val="center"/>
              <w:rPr>
                <w:rFonts w:asciiTheme="minorEastAsia" w:eastAsiaTheme="minorEastAsia" w:hAnsiTheme="minorEastAsia" w:cs="宋体"/>
                <w:szCs w:val="21"/>
                <w:lang w:val="zh-CN"/>
              </w:rPr>
            </w:pPr>
            <w:r w:rsidRPr="00AB22CA">
              <w:rPr>
                <w:rFonts w:asciiTheme="minorEastAsia" w:eastAsiaTheme="minorEastAsia" w:hAnsiTheme="minorEastAsia" w:cs="宋体" w:hint="eastAsia"/>
                <w:szCs w:val="21"/>
                <w:lang w:val="zh-CN"/>
              </w:rPr>
              <w:t>03</w:t>
            </w:r>
          </w:p>
        </w:tc>
        <w:tc>
          <w:tcPr>
            <w:tcW w:w="878" w:type="dxa"/>
            <w:vMerge/>
            <w:vAlign w:val="center"/>
          </w:tcPr>
          <w:p w:rsidR="00E41B3C" w:rsidRPr="0003468F" w:rsidRDefault="00E41B3C" w:rsidP="00437224">
            <w:pPr>
              <w:spacing w:line="420" w:lineRule="exact"/>
              <w:jc w:val="center"/>
              <w:rPr>
                <w:rFonts w:asciiTheme="minorEastAsia" w:eastAsiaTheme="minorEastAsia" w:hAnsiTheme="minorEastAsia" w:cs="宋体"/>
                <w:szCs w:val="21"/>
                <w:lang w:val="zh-CN"/>
              </w:rPr>
            </w:pPr>
          </w:p>
        </w:tc>
        <w:tc>
          <w:tcPr>
            <w:tcW w:w="3686" w:type="dxa"/>
            <w:vAlign w:val="center"/>
          </w:tcPr>
          <w:p w:rsidR="00E41B3C" w:rsidRPr="00DC5B87" w:rsidRDefault="00E41B3C" w:rsidP="00437224">
            <w:pPr>
              <w:spacing w:line="420" w:lineRule="exact"/>
              <w:jc w:val="center"/>
              <w:rPr>
                <w:rFonts w:ascii="宋体" w:hAnsi="宋体" w:cs="宋体"/>
                <w:szCs w:val="21"/>
                <w:lang w:val="zh-CN"/>
              </w:rPr>
            </w:pPr>
            <w:r w:rsidRPr="00C04945">
              <w:rPr>
                <w:rFonts w:ascii="宋体" w:hAnsi="宋体" w:hint="eastAsia"/>
                <w:kern w:val="2"/>
                <w:sz w:val="24"/>
                <w:szCs w:val="28"/>
              </w:rPr>
              <w:t>玻片书写仪</w:t>
            </w:r>
          </w:p>
        </w:tc>
        <w:tc>
          <w:tcPr>
            <w:tcW w:w="850" w:type="dxa"/>
            <w:vAlign w:val="center"/>
          </w:tcPr>
          <w:p w:rsidR="00E41B3C" w:rsidRPr="00AB22CA" w:rsidRDefault="00E41B3C" w:rsidP="00437224">
            <w:pPr>
              <w:autoSpaceDE w:val="0"/>
              <w:autoSpaceDN w:val="0"/>
              <w:spacing w:line="420" w:lineRule="exact"/>
              <w:jc w:val="center"/>
              <w:rPr>
                <w:rFonts w:asciiTheme="minorEastAsia" w:eastAsiaTheme="minorEastAsia" w:hAnsiTheme="minorEastAsia" w:cs="宋体"/>
                <w:szCs w:val="21"/>
                <w:lang w:val="zh-CN"/>
              </w:rPr>
            </w:pPr>
            <w:r>
              <w:rPr>
                <w:rFonts w:ascii="宋体" w:hAnsi="宋体" w:cs="宋体"/>
                <w:szCs w:val="21"/>
                <w:lang w:val="zh-CN"/>
              </w:rPr>
              <w:t>4</w:t>
            </w:r>
            <w:r w:rsidRPr="00DC5B87">
              <w:rPr>
                <w:rFonts w:ascii="宋体" w:hAnsi="宋体" w:cs="宋体" w:hint="eastAsia"/>
                <w:szCs w:val="21"/>
                <w:lang w:val="zh-CN"/>
              </w:rPr>
              <w:t>台</w:t>
            </w:r>
          </w:p>
        </w:tc>
        <w:tc>
          <w:tcPr>
            <w:tcW w:w="1134" w:type="dxa"/>
            <w:vAlign w:val="center"/>
          </w:tcPr>
          <w:p w:rsidR="00E41B3C" w:rsidRPr="00DC5B87" w:rsidRDefault="00E41B3C" w:rsidP="00437224">
            <w:pPr>
              <w:spacing w:line="420" w:lineRule="exact"/>
              <w:jc w:val="center"/>
              <w:rPr>
                <w:rFonts w:ascii="宋体" w:hAnsi="宋体" w:cs="宋体"/>
                <w:szCs w:val="21"/>
                <w:lang w:val="zh-CN"/>
              </w:rPr>
            </w:pPr>
            <w:r>
              <w:rPr>
                <w:rFonts w:ascii="宋体" w:hAnsi="宋体" w:cs="宋体"/>
                <w:szCs w:val="21"/>
                <w:lang w:val="zh-CN"/>
              </w:rPr>
              <w:t>90</w:t>
            </w:r>
          </w:p>
        </w:tc>
      </w:tr>
      <w:tr w:rsidR="00E41B3C" w:rsidRPr="0003468F" w:rsidTr="0078523B">
        <w:trPr>
          <w:trHeight w:val="567"/>
        </w:trPr>
        <w:tc>
          <w:tcPr>
            <w:tcW w:w="681" w:type="dxa"/>
            <w:vAlign w:val="center"/>
          </w:tcPr>
          <w:p w:rsidR="00E41B3C" w:rsidRPr="00AB22CA" w:rsidRDefault="00E41B3C" w:rsidP="00437224">
            <w:pPr>
              <w:autoSpaceDE w:val="0"/>
              <w:autoSpaceDN w:val="0"/>
              <w:spacing w:line="420" w:lineRule="exact"/>
              <w:jc w:val="center"/>
              <w:rPr>
                <w:rFonts w:asciiTheme="minorEastAsia" w:eastAsiaTheme="minorEastAsia" w:hAnsiTheme="minorEastAsia" w:cs="宋体"/>
                <w:szCs w:val="21"/>
                <w:lang w:val="zh-CN"/>
              </w:rPr>
            </w:pPr>
            <w:r w:rsidRPr="00AB22CA">
              <w:rPr>
                <w:rFonts w:asciiTheme="minorEastAsia" w:eastAsiaTheme="minorEastAsia" w:hAnsiTheme="minorEastAsia" w:cs="宋体" w:hint="eastAsia"/>
                <w:szCs w:val="21"/>
                <w:lang w:val="zh-CN"/>
              </w:rPr>
              <w:t>04</w:t>
            </w:r>
          </w:p>
        </w:tc>
        <w:tc>
          <w:tcPr>
            <w:tcW w:w="878" w:type="dxa"/>
            <w:vMerge/>
            <w:vAlign w:val="center"/>
          </w:tcPr>
          <w:p w:rsidR="00E41B3C" w:rsidRPr="0003468F" w:rsidRDefault="00E41B3C" w:rsidP="00437224">
            <w:pPr>
              <w:spacing w:line="420" w:lineRule="exact"/>
              <w:jc w:val="center"/>
              <w:rPr>
                <w:rFonts w:asciiTheme="minorEastAsia" w:eastAsiaTheme="minorEastAsia" w:hAnsiTheme="minorEastAsia" w:cs="宋体"/>
                <w:szCs w:val="21"/>
                <w:lang w:val="zh-CN"/>
              </w:rPr>
            </w:pPr>
          </w:p>
        </w:tc>
        <w:tc>
          <w:tcPr>
            <w:tcW w:w="3686" w:type="dxa"/>
            <w:vAlign w:val="center"/>
          </w:tcPr>
          <w:p w:rsidR="00E41B3C" w:rsidRPr="00DC5B87" w:rsidRDefault="00E41B3C" w:rsidP="00437224">
            <w:pPr>
              <w:spacing w:line="420" w:lineRule="exact"/>
              <w:jc w:val="center"/>
              <w:rPr>
                <w:rFonts w:ascii="宋体" w:hAnsi="宋体" w:cs="宋体"/>
                <w:szCs w:val="21"/>
                <w:lang w:val="zh-CN"/>
              </w:rPr>
            </w:pPr>
            <w:r w:rsidRPr="00C04945">
              <w:rPr>
                <w:rFonts w:ascii="宋体" w:hAnsi="宋体" w:hint="eastAsia"/>
                <w:kern w:val="2"/>
                <w:sz w:val="24"/>
                <w:szCs w:val="28"/>
              </w:rPr>
              <w:t>病理诊断医师工作站及相关配件</w:t>
            </w:r>
          </w:p>
        </w:tc>
        <w:tc>
          <w:tcPr>
            <w:tcW w:w="850" w:type="dxa"/>
            <w:vAlign w:val="center"/>
          </w:tcPr>
          <w:p w:rsidR="00E41B3C" w:rsidRPr="00AB22CA" w:rsidRDefault="00E41B3C" w:rsidP="00437224">
            <w:pPr>
              <w:autoSpaceDE w:val="0"/>
              <w:autoSpaceDN w:val="0"/>
              <w:spacing w:line="420" w:lineRule="exact"/>
              <w:jc w:val="center"/>
              <w:rPr>
                <w:rFonts w:asciiTheme="minorEastAsia" w:eastAsiaTheme="minorEastAsia" w:hAnsiTheme="minorEastAsia" w:cs="宋体"/>
                <w:szCs w:val="21"/>
                <w:lang w:val="zh-CN"/>
              </w:rPr>
            </w:pPr>
            <w:r>
              <w:rPr>
                <w:rFonts w:asciiTheme="minorEastAsia" w:hAnsiTheme="minorEastAsia" w:cs="宋体" w:hint="eastAsia"/>
                <w:szCs w:val="21"/>
                <w:lang w:val="zh-CN"/>
              </w:rPr>
              <w:t>3套</w:t>
            </w:r>
          </w:p>
        </w:tc>
        <w:tc>
          <w:tcPr>
            <w:tcW w:w="1134" w:type="dxa"/>
            <w:vAlign w:val="center"/>
          </w:tcPr>
          <w:p w:rsidR="00E41B3C" w:rsidRPr="00DC5B87" w:rsidRDefault="00E41B3C" w:rsidP="00437224">
            <w:pPr>
              <w:spacing w:line="420" w:lineRule="exact"/>
              <w:jc w:val="center"/>
              <w:rPr>
                <w:rFonts w:ascii="宋体" w:hAnsi="宋体" w:cs="宋体"/>
                <w:szCs w:val="21"/>
                <w:lang w:val="zh-CN"/>
              </w:rPr>
            </w:pPr>
            <w:r w:rsidRPr="00C04945">
              <w:rPr>
                <w:rFonts w:ascii="宋体" w:hAnsi="宋体" w:hint="eastAsia"/>
                <w:kern w:val="2"/>
                <w:sz w:val="24"/>
                <w:szCs w:val="28"/>
              </w:rPr>
              <w:t>18.6</w:t>
            </w:r>
          </w:p>
        </w:tc>
      </w:tr>
      <w:tr w:rsidR="00E41B3C" w:rsidRPr="0003468F" w:rsidTr="0078523B">
        <w:trPr>
          <w:trHeight w:val="567"/>
        </w:trPr>
        <w:tc>
          <w:tcPr>
            <w:tcW w:w="681" w:type="dxa"/>
            <w:vAlign w:val="center"/>
          </w:tcPr>
          <w:p w:rsidR="00E41B3C" w:rsidRPr="00AB22CA" w:rsidRDefault="00E41B3C" w:rsidP="00437224">
            <w:pPr>
              <w:autoSpaceDE w:val="0"/>
              <w:autoSpaceDN w:val="0"/>
              <w:spacing w:line="420" w:lineRule="exact"/>
              <w:jc w:val="center"/>
              <w:rPr>
                <w:rFonts w:asciiTheme="minorEastAsia" w:eastAsiaTheme="minorEastAsia" w:hAnsiTheme="minorEastAsia" w:cs="宋体"/>
                <w:szCs w:val="21"/>
                <w:lang w:val="zh-CN"/>
              </w:rPr>
            </w:pPr>
            <w:r w:rsidRPr="00AB22CA">
              <w:rPr>
                <w:rFonts w:asciiTheme="minorEastAsia" w:eastAsiaTheme="minorEastAsia" w:hAnsiTheme="minorEastAsia" w:cs="宋体" w:hint="eastAsia"/>
                <w:szCs w:val="21"/>
                <w:lang w:val="zh-CN"/>
              </w:rPr>
              <w:t>05</w:t>
            </w:r>
          </w:p>
        </w:tc>
        <w:tc>
          <w:tcPr>
            <w:tcW w:w="878" w:type="dxa"/>
            <w:vMerge/>
            <w:vAlign w:val="center"/>
          </w:tcPr>
          <w:p w:rsidR="00E41B3C" w:rsidRPr="0003468F" w:rsidRDefault="00E41B3C" w:rsidP="00437224">
            <w:pPr>
              <w:spacing w:line="420" w:lineRule="exact"/>
              <w:jc w:val="center"/>
              <w:rPr>
                <w:rFonts w:asciiTheme="minorEastAsia" w:eastAsiaTheme="minorEastAsia" w:hAnsiTheme="minorEastAsia" w:cs="宋体"/>
                <w:szCs w:val="21"/>
                <w:lang w:val="zh-CN"/>
              </w:rPr>
            </w:pPr>
          </w:p>
        </w:tc>
        <w:tc>
          <w:tcPr>
            <w:tcW w:w="3686" w:type="dxa"/>
            <w:vAlign w:val="center"/>
          </w:tcPr>
          <w:p w:rsidR="00E41B3C" w:rsidRPr="00DC5B87" w:rsidRDefault="00E41B3C" w:rsidP="00437224">
            <w:pPr>
              <w:spacing w:line="420" w:lineRule="exact"/>
              <w:jc w:val="center"/>
              <w:rPr>
                <w:rFonts w:asciiTheme="minorEastAsia" w:eastAsiaTheme="minorEastAsia" w:hAnsiTheme="minorEastAsia" w:cs="宋体"/>
                <w:szCs w:val="21"/>
                <w:lang w:val="zh-CN"/>
              </w:rPr>
            </w:pPr>
            <w:r w:rsidRPr="00C04945">
              <w:rPr>
                <w:rFonts w:ascii="宋体" w:hAnsi="宋体" w:hint="eastAsia"/>
                <w:kern w:val="2"/>
                <w:sz w:val="24"/>
                <w:szCs w:val="28"/>
              </w:rPr>
              <w:t>正置显微镜</w:t>
            </w:r>
          </w:p>
        </w:tc>
        <w:tc>
          <w:tcPr>
            <w:tcW w:w="850" w:type="dxa"/>
            <w:vAlign w:val="center"/>
          </w:tcPr>
          <w:p w:rsidR="00E41B3C" w:rsidRPr="0003468F" w:rsidRDefault="00E41B3C" w:rsidP="00437224">
            <w:pPr>
              <w:autoSpaceDE w:val="0"/>
              <w:autoSpaceDN w:val="0"/>
              <w:spacing w:line="420" w:lineRule="exact"/>
              <w:jc w:val="center"/>
              <w:rPr>
                <w:rFonts w:asciiTheme="minorEastAsia" w:eastAsiaTheme="minorEastAsia" w:hAnsiTheme="minorEastAsia" w:cs="宋体"/>
                <w:szCs w:val="21"/>
                <w:lang w:val="zh-CN"/>
              </w:rPr>
            </w:pPr>
            <w:r>
              <w:rPr>
                <w:rFonts w:ascii="宋体" w:hAnsi="宋体" w:cs="宋体"/>
                <w:szCs w:val="21"/>
                <w:lang w:val="zh-CN"/>
              </w:rPr>
              <w:t>3</w:t>
            </w:r>
            <w:r w:rsidRPr="00DC5B87">
              <w:rPr>
                <w:rFonts w:ascii="宋体" w:hAnsi="宋体" w:cs="宋体" w:hint="eastAsia"/>
                <w:szCs w:val="21"/>
                <w:lang w:val="zh-CN"/>
              </w:rPr>
              <w:t>台</w:t>
            </w:r>
          </w:p>
        </w:tc>
        <w:tc>
          <w:tcPr>
            <w:tcW w:w="1134" w:type="dxa"/>
            <w:vAlign w:val="center"/>
          </w:tcPr>
          <w:p w:rsidR="00E41B3C" w:rsidRPr="00DC5B87" w:rsidRDefault="00E41B3C" w:rsidP="00437224">
            <w:pPr>
              <w:spacing w:line="420" w:lineRule="exact"/>
              <w:jc w:val="center"/>
              <w:rPr>
                <w:rFonts w:ascii="宋体" w:hAnsi="宋体" w:cs="宋体"/>
                <w:szCs w:val="21"/>
                <w:lang w:val="zh-CN"/>
              </w:rPr>
            </w:pPr>
            <w:r w:rsidRPr="00C04945">
              <w:rPr>
                <w:rFonts w:ascii="宋体" w:hAnsi="宋体" w:hint="eastAsia"/>
                <w:kern w:val="2"/>
                <w:sz w:val="24"/>
                <w:szCs w:val="28"/>
              </w:rPr>
              <w:t>16.5</w:t>
            </w:r>
          </w:p>
        </w:tc>
      </w:tr>
      <w:tr w:rsidR="00E41B3C" w:rsidRPr="0003468F" w:rsidTr="0078523B">
        <w:trPr>
          <w:trHeight w:val="567"/>
        </w:trPr>
        <w:tc>
          <w:tcPr>
            <w:tcW w:w="681" w:type="dxa"/>
            <w:vAlign w:val="center"/>
          </w:tcPr>
          <w:p w:rsidR="00E41B3C" w:rsidRPr="00AB22CA" w:rsidRDefault="00E41B3C" w:rsidP="00437224">
            <w:pPr>
              <w:autoSpaceDE w:val="0"/>
              <w:autoSpaceDN w:val="0"/>
              <w:spacing w:line="420" w:lineRule="exact"/>
              <w:jc w:val="center"/>
              <w:rPr>
                <w:rFonts w:asciiTheme="minorEastAsia" w:eastAsiaTheme="minorEastAsia" w:hAnsiTheme="minorEastAsia" w:cs="宋体"/>
                <w:szCs w:val="21"/>
                <w:lang w:val="zh-CN"/>
              </w:rPr>
            </w:pPr>
            <w:r w:rsidRPr="00AB22CA">
              <w:rPr>
                <w:rFonts w:asciiTheme="minorEastAsia" w:eastAsiaTheme="minorEastAsia" w:hAnsiTheme="minorEastAsia" w:cs="宋体" w:hint="eastAsia"/>
                <w:szCs w:val="21"/>
                <w:lang w:val="zh-CN"/>
              </w:rPr>
              <w:t>06</w:t>
            </w:r>
          </w:p>
        </w:tc>
        <w:tc>
          <w:tcPr>
            <w:tcW w:w="878" w:type="dxa"/>
            <w:vMerge/>
            <w:vAlign w:val="center"/>
          </w:tcPr>
          <w:p w:rsidR="00E41B3C" w:rsidRPr="0003468F" w:rsidRDefault="00E41B3C" w:rsidP="00437224">
            <w:pPr>
              <w:spacing w:line="420" w:lineRule="exact"/>
              <w:jc w:val="center"/>
              <w:rPr>
                <w:rFonts w:asciiTheme="minorEastAsia" w:eastAsiaTheme="minorEastAsia" w:hAnsiTheme="minorEastAsia" w:cs="宋体"/>
                <w:szCs w:val="21"/>
                <w:lang w:val="zh-CN"/>
              </w:rPr>
            </w:pPr>
          </w:p>
        </w:tc>
        <w:tc>
          <w:tcPr>
            <w:tcW w:w="3686" w:type="dxa"/>
            <w:vAlign w:val="center"/>
          </w:tcPr>
          <w:p w:rsidR="00E41B3C" w:rsidRPr="00DC5B87" w:rsidRDefault="00E41B3C" w:rsidP="00437224">
            <w:pPr>
              <w:spacing w:line="420" w:lineRule="exact"/>
              <w:jc w:val="center"/>
              <w:rPr>
                <w:rFonts w:ascii="宋体" w:hAnsi="宋体" w:cs="宋体"/>
                <w:szCs w:val="21"/>
                <w:lang w:val="zh-CN"/>
              </w:rPr>
            </w:pPr>
            <w:r w:rsidRPr="00C04945">
              <w:rPr>
                <w:rFonts w:ascii="宋体" w:hAnsi="宋体" w:hint="eastAsia"/>
                <w:kern w:val="2"/>
                <w:sz w:val="24"/>
                <w:szCs w:val="28"/>
              </w:rPr>
              <w:t>包埋机</w:t>
            </w:r>
          </w:p>
        </w:tc>
        <w:tc>
          <w:tcPr>
            <w:tcW w:w="850" w:type="dxa"/>
            <w:vAlign w:val="center"/>
          </w:tcPr>
          <w:p w:rsidR="00E41B3C" w:rsidRPr="00AB22CA" w:rsidRDefault="00E41B3C" w:rsidP="00437224">
            <w:pPr>
              <w:autoSpaceDE w:val="0"/>
              <w:autoSpaceDN w:val="0"/>
              <w:spacing w:line="420" w:lineRule="exact"/>
              <w:jc w:val="center"/>
              <w:rPr>
                <w:rFonts w:asciiTheme="minorEastAsia" w:eastAsiaTheme="minorEastAsia" w:hAnsiTheme="minorEastAsia" w:cs="宋体"/>
                <w:szCs w:val="21"/>
                <w:lang w:val="zh-CN"/>
              </w:rPr>
            </w:pPr>
            <w:r w:rsidRPr="00DC5B87">
              <w:rPr>
                <w:rFonts w:ascii="宋体" w:hAnsi="宋体" w:cs="宋体" w:hint="eastAsia"/>
                <w:szCs w:val="21"/>
                <w:lang w:val="zh-CN"/>
              </w:rPr>
              <w:t>1台</w:t>
            </w:r>
          </w:p>
        </w:tc>
        <w:tc>
          <w:tcPr>
            <w:tcW w:w="1134" w:type="dxa"/>
            <w:vAlign w:val="center"/>
          </w:tcPr>
          <w:p w:rsidR="00E41B3C" w:rsidRPr="00DC5B87" w:rsidRDefault="00E41B3C" w:rsidP="00437224">
            <w:pPr>
              <w:spacing w:line="420" w:lineRule="exact"/>
              <w:jc w:val="center"/>
              <w:rPr>
                <w:rFonts w:ascii="宋体" w:hAnsi="宋体" w:cs="宋体"/>
                <w:szCs w:val="21"/>
                <w:lang w:val="zh-CN"/>
              </w:rPr>
            </w:pPr>
            <w:r w:rsidRPr="00C04945">
              <w:rPr>
                <w:rFonts w:ascii="宋体" w:hAnsi="宋体" w:hint="eastAsia"/>
                <w:kern w:val="2"/>
                <w:sz w:val="24"/>
                <w:szCs w:val="28"/>
              </w:rPr>
              <w:t>15</w:t>
            </w:r>
          </w:p>
        </w:tc>
      </w:tr>
      <w:tr w:rsidR="00E41B3C" w:rsidRPr="0003468F" w:rsidTr="0078523B">
        <w:trPr>
          <w:trHeight w:val="567"/>
        </w:trPr>
        <w:tc>
          <w:tcPr>
            <w:tcW w:w="681" w:type="dxa"/>
            <w:vAlign w:val="center"/>
          </w:tcPr>
          <w:p w:rsidR="00E41B3C" w:rsidRPr="00AB22CA" w:rsidRDefault="00E41B3C" w:rsidP="00437224">
            <w:pPr>
              <w:autoSpaceDE w:val="0"/>
              <w:autoSpaceDN w:val="0"/>
              <w:spacing w:line="420" w:lineRule="exact"/>
              <w:jc w:val="center"/>
              <w:rPr>
                <w:rFonts w:asciiTheme="minorEastAsia" w:eastAsiaTheme="minorEastAsia" w:hAnsiTheme="minorEastAsia" w:cs="宋体"/>
                <w:szCs w:val="21"/>
                <w:lang w:val="zh-CN"/>
              </w:rPr>
            </w:pPr>
            <w:r>
              <w:rPr>
                <w:rFonts w:asciiTheme="minorEastAsia" w:eastAsiaTheme="minorEastAsia" w:hAnsiTheme="minorEastAsia" w:cs="宋体" w:hint="eastAsia"/>
                <w:szCs w:val="21"/>
                <w:lang w:val="zh-CN"/>
              </w:rPr>
              <w:t>07</w:t>
            </w:r>
          </w:p>
        </w:tc>
        <w:tc>
          <w:tcPr>
            <w:tcW w:w="878" w:type="dxa"/>
            <w:vMerge/>
            <w:vAlign w:val="center"/>
          </w:tcPr>
          <w:p w:rsidR="00E41B3C" w:rsidRPr="0003468F" w:rsidRDefault="00E41B3C" w:rsidP="00437224">
            <w:pPr>
              <w:spacing w:line="420" w:lineRule="exact"/>
              <w:jc w:val="center"/>
              <w:rPr>
                <w:rFonts w:asciiTheme="minorEastAsia" w:eastAsiaTheme="minorEastAsia" w:hAnsiTheme="minorEastAsia" w:cs="宋体"/>
                <w:szCs w:val="21"/>
                <w:lang w:val="zh-CN"/>
              </w:rPr>
            </w:pPr>
          </w:p>
        </w:tc>
        <w:tc>
          <w:tcPr>
            <w:tcW w:w="3686" w:type="dxa"/>
            <w:vAlign w:val="center"/>
          </w:tcPr>
          <w:p w:rsidR="00E41B3C" w:rsidRPr="00DC5B87" w:rsidRDefault="00E41B3C" w:rsidP="00437224">
            <w:pPr>
              <w:spacing w:line="420" w:lineRule="exact"/>
              <w:jc w:val="center"/>
              <w:rPr>
                <w:rFonts w:ascii="宋体" w:hAnsi="宋体" w:cs="宋体"/>
                <w:szCs w:val="21"/>
                <w:lang w:val="zh-CN"/>
              </w:rPr>
            </w:pPr>
            <w:r w:rsidRPr="00C04945">
              <w:rPr>
                <w:rFonts w:ascii="宋体" w:hAnsi="宋体" w:hint="eastAsia"/>
                <w:kern w:val="2"/>
                <w:sz w:val="24"/>
                <w:szCs w:val="28"/>
              </w:rPr>
              <w:t>医疗有毒气体净化器</w:t>
            </w:r>
          </w:p>
        </w:tc>
        <w:tc>
          <w:tcPr>
            <w:tcW w:w="850" w:type="dxa"/>
            <w:vAlign w:val="center"/>
          </w:tcPr>
          <w:p w:rsidR="00E41B3C" w:rsidRPr="0003468F" w:rsidRDefault="00E41B3C" w:rsidP="00437224">
            <w:pPr>
              <w:autoSpaceDE w:val="0"/>
              <w:autoSpaceDN w:val="0"/>
              <w:spacing w:line="420" w:lineRule="exact"/>
              <w:jc w:val="center"/>
              <w:rPr>
                <w:rFonts w:asciiTheme="minorEastAsia" w:eastAsiaTheme="minorEastAsia" w:hAnsiTheme="minorEastAsia" w:cs="宋体"/>
                <w:szCs w:val="21"/>
                <w:lang w:val="zh-CN"/>
              </w:rPr>
            </w:pPr>
            <w:r>
              <w:rPr>
                <w:rFonts w:ascii="宋体" w:hAnsi="宋体" w:cs="宋体"/>
                <w:szCs w:val="21"/>
                <w:lang w:val="zh-CN"/>
              </w:rPr>
              <w:t>2</w:t>
            </w:r>
            <w:r>
              <w:rPr>
                <w:rFonts w:ascii="宋体" w:hAnsi="宋体" w:cs="宋体" w:hint="eastAsia"/>
                <w:szCs w:val="21"/>
                <w:lang w:val="zh-CN"/>
              </w:rPr>
              <w:t>台</w:t>
            </w:r>
          </w:p>
        </w:tc>
        <w:tc>
          <w:tcPr>
            <w:tcW w:w="1134" w:type="dxa"/>
            <w:vAlign w:val="center"/>
          </w:tcPr>
          <w:p w:rsidR="00E41B3C" w:rsidRPr="00DC5B87" w:rsidRDefault="00E41B3C" w:rsidP="00437224">
            <w:pPr>
              <w:spacing w:line="420" w:lineRule="exact"/>
              <w:jc w:val="center"/>
              <w:rPr>
                <w:rFonts w:ascii="宋体" w:hAnsi="宋体" w:cs="宋体"/>
                <w:szCs w:val="21"/>
                <w:lang w:val="zh-CN"/>
              </w:rPr>
            </w:pPr>
            <w:r w:rsidRPr="00C04945">
              <w:rPr>
                <w:rFonts w:ascii="宋体" w:hAnsi="宋体" w:hint="eastAsia"/>
                <w:kern w:val="2"/>
                <w:sz w:val="24"/>
                <w:szCs w:val="28"/>
              </w:rPr>
              <w:t>9</w:t>
            </w:r>
          </w:p>
        </w:tc>
      </w:tr>
    </w:tbl>
    <w:p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使用科室：；其中0</w:t>
      </w:r>
      <w:r w:rsidRPr="00C04945">
        <w:rPr>
          <w:rFonts w:ascii="宋体" w:eastAsia="宋体" w:hAnsi="宋体" w:cs="Times New Roman"/>
          <w:kern w:val="2"/>
          <w:sz w:val="24"/>
          <w:szCs w:val="28"/>
        </w:rPr>
        <w:t>4</w:t>
      </w:r>
      <w:r w:rsidRPr="00C04945">
        <w:rPr>
          <w:rFonts w:ascii="宋体" w:eastAsia="宋体" w:hAnsi="宋体" w:cs="Times New Roman" w:hint="eastAsia"/>
          <w:kern w:val="2"/>
          <w:sz w:val="24"/>
          <w:szCs w:val="28"/>
        </w:rPr>
        <w:t>、0</w:t>
      </w:r>
      <w:r w:rsidRPr="00C04945">
        <w:rPr>
          <w:rFonts w:ascii="宋体" w:eastAsia="宋体" w:hAnsi="宋体" w:cs="Times New Roman"/>
          <w:kern w:val="2"/>
          <w:sz w:val="24"/>
          <w:szCs w:val="28"/>
        </w:rPr>
        <w:t>5</w:t>
      </w:r>
      <w:r w:rsidRPr="00C04945">
        <w:rPr>
          <w:rFonts w:ascii="宋体" w:eastAsia="宋体" w:hAnsi="宋体" w:cs="Times New Roman" w:hint="eastAsia"/>
          <w:kern w:val="2"/>
          <w:sz w:val="24"/>
          <w:szCs w:val="28"/>
        </w:rPr>
        <w:t>、0</w:t>
      </w:r>
      <w:r w:rsidRPr="00C04945">
        <w:rPr>
          <w:rFonts w:ascii="宋体" w:eastAsia="宋体" w:hAnsi="宋体" w:cs="Times New Roman"/>
          <w:kern w:val="2"/>
          <w:sz w:val="24"/>
          <w:szCs w:val="28"/>
        </w:rPr>
        <w:t>6</w:t>
      </w:r>
      <w:r w:rsidRPr="00C04945">
        <w:rPr>
          <w:rFonts w:ascii="宋体" w:eastAsia="宋体" w:hAnsi="宋体" w:cs="Times New Roman" w:hint="eastAsia"/>
          <w:kern w:val="2"/>
          <w:sz w:val="24"/>
          <w:szCs w:val="28"/>
        </w:rPr>
        <w:t>包为渠道供应商招标，本次招标中涉及的数量为当前采购量，后期如须采购以本次招标价格执行。</w:t>
      </w:r>
    </w:p>
    <w:p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5、招标方式：公开招标；</w:t>
      </w:r>
    </w:p>
    <w:p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6、招标范围：一批医疗设备、器械的采购、安装、培训、售后服务等；</w:t>
      </w:r>
    </w:p>
    <w:p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7、资金来源：自筹资金；</w:t>
      </w:r>
    </w:p>
    <w:p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二、投标人资格要求：</w:t>
      </w:r>
    </w:p>
    <w:p w:rsidR="004D5C18" w:rsidRPr="00C04945" w:rsidRDefault="004D5C18" w:rsidP="0078523B">
      <w:pPr>
        <w:spacing w:after="0" w:line="40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1、投标人须是拥有独立法人资格的制造商或代理商，具有有效的营业执照、税务登记证和组织机构代码证（或三证合一）；</w:t>
      </w:r>
    </w:p>
    <w:p w:rsidR="004D5C18" w:rsidRPr="00C04945" w:rsidRDefault="004D5C18" w:rsidP="0078523B">
      <w:pPr>
        <w:spacing w:after="0" w:line="40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lastRenderedPageBreak/>
        <w:t>2、投标人如为制造商，则应具有医疗器械生产许可证（有效期内）；投标人如为代理商，则应具有相应资格的医疗器械经营许可证或备案凭证（有效期内）；</w:t>
      </w:r>
    </w:p>
    <w:p w:rsidR="004D5C18" w:rsidRPr="00C04945" w:rsidRDefault="004D5C18" w:rsidP="0078523B">
      <w:pPr>
        <w:spacing w:after="0" w:line="40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3、投标人所投产品应当拥有医疗器械注册证或备案凭证（有效期内）；</w:t>
      </w:r>
    </w:p>
    <w:p w:rsidR="004D5C18" w:rsidRPr="00C04945" w:rsidRDefault="004D5C18" w:rsidP="0078523B">
      <w:pPr>
        <w:spacing w:after="0" w:line="40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4、产品业绩：须提供同品牌、同类产品自2016年1月1日以来（以合同签订时间为准)在国内医院的供货业绩合同；</w:t>
      </w:r>
    </w:p>
    <w:p w:rsidR="004D5C18" w:rsidRPr="00C04945" w:rsidRDefault="004D5C18" w:rsidP="0078523B">
      <w:pPr>
        <w:spacing w:after="0" w:line="400" w:lineRule="exact"/>
        <w:ind w:firstLineChars="200" w:firstLine="480"/>
        <w:rPr>
          <w:rFonts w:ascii="宋体" w:eastAsia="宋体" w:hAnsi="宋体" w:cs="Times New Roman"/>
          <w:kern w:val="2"/>
          <w:sz w:val="24"/>
          <w:szCs w:val="28"/>
        </w:rPr>
      </w:pPr>
      <w:r w:rsidRPr="00C04945">
        <w:rPr>
          <w:rFonts w:ascii="宋体" w:eastAsia="宋体" w:hAnsi="宋体" w:cs="Times New Roman"/>
          <w:kern w:val="2"/>
          <w:sz w:val="24"/>
          <w:szCs w:val="28"/>
        </w:rPr>
        <w:t>5</w:t>
      </w:r>
      <w:r w:rsidRPr="00C04945">
        <w:rPr>
          <w:rFonts w:ascii="宋体" w:eastAsia="宋体" w:hAnsi="宋体" w:cs="Times New Roman" w:hint="eastAsia"/>
          <w:kern w:val="2"/>
          <w:sz w:val="24"/>
          <w:szCs w:val="28"/>
        </w:rPr>
        <w:t>、投标人须符合下列条件（投标人出具投标资格承诺函）：</w:t>
      </w:r>
    </w:p>
    <w:p w:rsidR="004D5C18" w:rsidRPr="00C04945" w:rsidRDefault="004D5C18" w:rsidP="0078523B">
      <w:pPr>
        <w:spacing w:after="0" w:line="40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具有独立承担民事责任的能力；</w:t>
      </w:r>
    </w:p>
    <w:p w:rsidR="004D5C18" w:rsidRPr="00C04945" w:rsidRDefault="004D5C18" w:rsidP="0078523B">
      <w:pPr>
        <w:spacing w:after="0" w:line="40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具有良好的商业信誉和健全的财务会计制度；</w:t>
      </w:r>
    </w:p>
    <w:p w:rsidR="004D5C18" w:rsidRPr="00C04945" w:rsidRDefault="004D5C18" w:rsidP="0078523B">
      <w:pPr>
        <w:spacing w:after="0" w:line="40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具有履行合同所必需的设备和专业技术能力；</w:t>
      </w:r>
    </w:p>
    <w:p w:rsidR="004D5C18" w:rsidRPr="00C04945" w:rsidRDefault="004D5C18" w:rsidP="0078523B">
      <w:pPr>
        <w:spacing w:after="0" w:line="40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有依法缴纳税收和社会保障资金的良好记录；</w:t>
      </w:r>
    </w:p>
    <w:p w:rsidR="004D5C18" w:rsidRPr="00C04945" w:rsidRDefault="004D5C18" w:rsidP="0078523B">
      <w:pPr>
        <w:spacing w:after="0" w:line="40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参加本项目投标前三年内，在经营活动中没有重大违法记录；</w:t>
      </w:r>
    </w:p>
    <w:p w:rsidR="004D5C18" w:rsidRPr="00C04945" w:rsidRDefault="004D5C18" w:rsidP="0078523B">
      <w:pPr>
        <w:spacing w:after="0" w:line="40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未被安徽医科大学第一附属医院纳入投标黑名单；</w:t>
      </w:r>
    </w:p>
    <w:p w:rsidR="004D5C18" w:rsidRPr="00C04945" w:rsidRDefault="004D5C18" w:rsidP="0078523B">
      <w:pPr>
        <w:spacing w:after="0" w:line="400" w:lineRule="exact"/>
        <w:ind w:firstLineChars="200" w:firstLine="480"/>
        <w:rPr>
          <w:rFonts w:ascii="宋体" w:eastAsia="宋体" w:hAnsi="宋体" w:cs="Times New Roman"/>
          <w:kern w:val="2"/>
          <w:sz w:val="24"/>
          <w:szCs w:val="28"/>
        </w:rPr>
      </w:pPr>
      <w:r w:rsidRPr="00C04945">
        <w:rPr>
          <w:rFonts w:ascii="宋体" w:eastAsia="宋体" w:hAnsi="宋体" w:cs="Times New Roman"/>
          <w:kern w:val="2"/>
          <w:sz w:val="24"/>
          <w:szCs w:val="28"/>
        </w:rPr>
        <w:t>6</w:t>
      </w:r>
      <w:r w:rsidRPr="00C04945">
        <w:rPr>
          <w:rFonts w:ascii="宋体" w:eastAsia="宋体" w:hAnsi="宋体" w:cs="Times New Roman" w:hint="eastAsia"/>
          <w:kern w:val="2"/>
          <w:sz w:val="24"/>
          <w:szCs w:val="28"/>
        </w:rPr>
        <w:t>、供应商存在以下不良信用记录情形之一的，不得推荐为中标候选供应商，不得确定为中标供应商：</w:t>
      </w:r>
    </w:p>
    <w:p w:rsidR="004D5C18" w:rsidRPr="00C04945" w:rsidRDefault="004D5C18" w:rsidP="0078523B">
      <w:pPr>
        <w:spacing w:after="0" w:line="40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 xml:space="preserve">    (1）供应商被人民法院列入失信被执行人的；</w:t>
      </w:r>
    </w:p>
    <w:p w:rsidR="004D5C18" w:rsidRPr="00C04945" w:rsidRDefault="004D5C18" w:rsidP="0078523B">
      <w:pPr>
        <w:spacing w:after="0" w:line="40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 xml:space="preserve">    (2）供应商或其法定代表人被人民检察院列入行贿犯罪档案的；</w:t>
      </w:r>
    </w:p>
    <w:p w:rsidR="004D5C18" w:rsidRPr="00C04945" w:rsidRDefault="004D5C18" w:rsidP="0078523B">
      <w:pPr>
        <w:spacing w:after="0" w:line="40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 xml:space="preserve">    (3）供应商被工商行政管理部门列入企业经营异常名录的；</w:t>
      </w:r>
    </w:p>
    <w:p w:rsidR="004D5C18" w:rsidRPr="00C04945" w:rsidRDefault="004D5C18" w:rsidP="0078523B">
      <w:pPr>
        <w:spacing w:after="0" w:line="40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 xml:space="preserve">    (4）供应商被税务部门列入重大税收违法案件当事人名单的；</w:t>
      </w:r>
    </w:p>
    <w:p w:rsidR="004D5C18" w:rsidRPr="00C04945" w:rsidRDefault="004D5C18" w:rsidP="0078523B">
      <w:pPr>
        <w:spacing w:after="0" w:line="40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 xml:space="preserve">    (5）供应商被招投标监管部门列入严重违法失信行为记录名单的。</w:t>
      </w:r>
    </w:p>
    <w:p w:rsidR="004D5C18" w:rsidRPr="00C04945" w:rsidRDefault="004D5C18" w:rsidP="0078523B">
      <w:pPr>
        <w:spacing w:after="0" w:line="40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 xml:space="preserve">      注：本项目采用资格后审，不接受联合体投标,同一品牌只接受1家代理商参与投标。</w:t>
      </w:r>
    </w:p>
    <w:p w:rsidR="004D5C18" w:rsidRPr="00C04945" w:rsidRDefault="004D5C18" w:rsidP="0078523B">
      <w:pPr>
        <w:spacing w:after="0" w:line="40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三、招标文件获取时间、地点和方式：</w:t>
      </w:r>
    </w:p>
    <w:p w:rsidR="004D5C18" w:rsidRPr="00C04945" w:rsidRDefault="004D5C18" w:rsidP="0078523B">
      <w:pPr>
        <w:spacing w:after="0" w:line="40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1、投标人可于2019年</w:t>
      </w:r>
      <w:r w:rsidRPr="00C04945">
        <w:rPr>
          <w:rFonts w:ascii="宋体" w:eastAsia="宋体" w:hAnsi="宋体" w:cs="Times New Roman"/>
          <w:kern w:val="2"/>
          <w:sz w:val="24"/>
          <w:szCs w:val="28"/>
        </w:rPr>
        <w:t>3</w:t>
      </w:r>
      <w:r w:rsidRPr="00C04945">
        <w:rPr>
          <w:rFonts w:ascii="宋体" w:eastAsia="宋体" w:hAnsi="宋体" w:cs="Times New Roman" w:hint="eastAsia"/>
          <w:kern w:val="2"/>
          <w:sz w:val="24"/>
          <w:szCs w:val="28"/>
        </w:rPr>
        <w:t>月</w:t>
      </w:r>
      <w:r w:rsidR="00552928">
        <w:rPr>
          <w:rFonts w:ascii="宋体" w:eastAsia="宋体" w:hAnsi="宋体" w:cs="Times New Roman" w:hint="eastAsia"/>
          <w:kern w:val="2"/>
          <w:sz w:val="24"/>
          <w:szCs w:val="28"/>
        </w:rPr>
        <w:t>22</w:t>
      </w:r>
      <w:r w:rsidRPr="00C04945">
        <w:rPr>
          <w:rFonts w:ascii="宋体" w:eastAsia="宋体" w:hAnsi="宋体" w:cs="Times New Roman" w:hint="eastAsia"/>
          <w:kern w:val="2"/>
          <w:sz w:val="24"/>
          <w:szCs w:val="28"/>
        </w:rPr>
        <w:t>日起-2019年3月2</w:t>
      </w:r>
      <w:r w:rsidR="00552928">
        <w:rPr>
          <w:rFonts w:ascii="宋体" w:eastAsia="宋体" w:hAnsi="宋体" w:cs="Times New Roman" w:hint="eastAsia"/>
          <w:kern w:val="2"/>
          <w:sz w:val="24"/>
          <w:szCs w:val="28"/>
        </w:rPr>
        <w:t>9</w:t>
      </w:r>
      <w:r w:rsidRPr="00C04945">
        <w:rPr>
          <w:rFonts w:ascii="宋体" w:eastAsia="宋体" w:hAnsi="宋体" w:cs="Times New Roman" w:hint="eastAsia"/>
          <w:kern w:val="2"/>
          <w:sz w:val="24"/>
          <w:szCs w:val="28"/>
        </w:rPr>
        <w:t>日止（上午9:00-12:00，下午14：30-17:00,节假日除外）向安徽寰亚国际招标有限公司报名购买招标文件；</w:t>
      </w:r>
    </w:p>
    <w:p w:rsidR="004D5C18" w:rsidRPr="00C04945" w:rsidRDefault="004D5C18" w:rsidP="0078523B">
      <w:pPr>
        <w:spacing w:after="0" w:line="40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2、招标文件费：500元/包，售后不退；</w:t>
      </w:r>
    </w:p>
    <w:p w:rsidR="004D5C18" w:rsidRPr="00C04945" w:rsidRDefault="004D5C18" w:rsidP="0078523B">
      <w:pPr>
        <w:spacing w:after="0" w:line="40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3、潜在投标人在购买招标文件时应提供以下资料：</w:t>
      </w:r>
    </w:p>
    <w:p w:rsidR="004D5C18" w:rsidRPr="00C04945" w:rsidRDefault="004D5C18" w:rsidP="0078523B">
      <w:pPr>
        <w:spacing w:after="0" w:line="40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3.1 需要携带原件的是：</w:t>
      </w:r>
    </w:p>
    <w:p w:rsidR="004D5C18" w:rsidRPr="00C04945" w:rsidRDefault="004D5C18" w:rsidP="0078523B">
      <w:pPr>
        <w:spacing w:after="0" w:line="40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3.1.1营业执照副本、组织机构代码证副本、税务登记证副本或三证合一；</w:t>
      </w:r>
    </w:p>
    <w:p w:rsidR="004D5C18" w:rsidRPr="00C04945" w:rsidRDefault="004D5C18" w:rsidP="0078523B">
      <w:pPr>
        <w:spacing w:after="0" w:line="40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3.1.2 医疗器械生产许可证或经营许可证；</w:t>
      </w:r>
    </w:p>
    <w:p w:rsidR="004D5C18" w:rsidRPr="00C04945" w:rsidRDefault="004D5C18" w:rsidP="0078523B">
      <w:pPr>
        <w:spacing w:after="0" w:line="40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3</w:t>
      </w:r>
      <w:r w:rsidRPr="00C04945">
        <w:rPr>
          <w:rFonts w:ascii="宋体" w:eastAsia="宋体" w:hAnsi="宋体" w:cs="Times New Roman"/>
          <w:kern w:val="2"/>
          <w:sz w:val="24"/>
          <w:szCs w:val="28"/>
        </w:rPr>
        <w:t>.1.3</w:t>
      </w:r>
      <w:r w:rsidRPr="00C04945">
        <w:rPr>
          <w:rFonts w:ascii="宋体" w:eastAsia="宋体" w:hAnsi="宋体" w:cs="Times New Roman" w:hint="eastAsia"/>
          <w:kern w:val="2"/>
          <w:sz w:val="24"/>
          <w:szCs w:val="28"/>
        </w:rPr>
        <w:t>投标人为代理商时须出具能够证明所投产品销售渠道正规和能够提供原厂售后服务的证明文件；</w:t>
      </w:r>
    </w:p>
    <w:p w:rsidR="004D5C18" w:rsidRPr="00C04945" w:rsidRDefault="004D5C18" w:rsidP="0078523B">
      <w:pPr>
        <w:spacing w:after="0" w:line="40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3.1.</w:t>
      </w:r>
      <w:r w:rsidRPr="00C04945">
        <w:rPr>
          <w:rFonts w:ascii="宋体" w:eastAsia="宋体" w:hAnsi="宋体" w:cs="Times New Roman"/>
          <w:kern w:val="2"/>
          <w:sz w:val="24"/>
          <w:szCs w:val="28"/>
        </w:rPr>
        <w:t>4</w:t>
      </w:r>
      <w:r w:rsidRPr="00C04945">
        <w:rPr>
          <w:rFonts w:ascii="宋体" w:eastAsia="宋体" w:hAnsi="宋体" w:cs="Times New Roman" w:hint="eastAsia"/>
          <w:kern w:val="2"/>
          <w:sz w:val="24"/>
          <w:szCs w:val="28"/>
        </w:rPr>
        <w:t>法人代表授权书和被授权人身份证；</w:t>
      </w:r>
    </w:p>
    <w:p w:rsidR="004D5C18" w:rsidRPr="00C04945" w:rsidRDefault="004D5C18" w:rsidP="0078523B">
      <w:pPr>
        <w:spacing w:after="0" w:line="40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lastRenderedPageBreak/>
        <w:t>3.1.</w:t>
      </w:r>
      <w:r w:rsidRPr="00C04945">
        <w:rPr>
          <w:rFonts w:ascii="宋体" w:eastAsia="宋体" w:hAnsi="宋体" w:cs="Times New Roman"/>
          <w:kern w:val="2"/>
          <w:sz w:val="24"/>
          <w:szCs w:val="28"/>
        </w:rPr>
        <w:t>5</w:t>
      </w:r>
      <w:r w:rsidRPr="00C04945">
        <w:rPr>
          <w:rFonts w:ascii="宋体" w:eastAsia="宋体" w:hAnsi="宋体" w:cs="Times New Roman" w:hint="eastAsia"/>
          <w:kern w:val="2"/>
          <w:sz w:val="24"/>
          <w:szCs w:val="28"/>
        </w:rPr>
        <w:t>投标资格承诺函（格式自拟）</w:t>
      </w:r>
    </w:p>
    <w:p w:rsidR="004D5C18" w:rsidRPr="00C04945" w:rsidRDefault="004D5C18" w:rsidP="0078523B">
      <w:pPr>
        <w:spacing w:after="0" w:line="40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3.2   可以携带复印件但必须加盖制造商公章的是：</w:t>
      </w:r>
    </w:p>
    <w:p w:rsidR="004D5C18" w:rsidRPr="00C04945" w:rsidRDefault="004D5C18" w:rsidP="0078523B">
      <w:pPr>
        <w:spacing w:after="0" w:line="40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3.2.1 所投产品（属于医疗器械的）医疗器械注册证或备案凭证；</w:t>
      </w:r>
    </w:p>
    <w:p w:rsidR="004D5C18" w:rsidRPr="00C04945" w:rsidRDefault="004D5C18" w:rsidP="0078523B">
      <w:pPr>
        <w:spacing w:after="0" w:line="40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3</w:t>
      </w:r>
      <w:r w:rsidRPr="00C04945">
        <w:rPr>
          <w:rFonts w:ascii="宋体" w:eastAsia="宋体" w:hAnsi="宋体" w:cs="Times New Roman"/>
          <w:kern w:val="2"/>
          <w:sz w:val="24"/>
          <w:szCs w:val="28"/>
        </w:rPr>
        <w:t xml:space="preserve">.3 </w:t>
      </w:r>
      <w:r w:rsidRPr="00C04945">
        <w:rPr>
          <w:rFonts w:ascii="宋体" w:eastAsia="宋体" w:hAnsi="宋体" w:cs="Times New Roman" w:hint="eastAsia"/>
          <w:kern w:val="2"/>
          <w:sz w:val="24"/>
          <w:szCs w:val="28"/>
        </w:rPr>
        <w:t>可以携带复印件：</w:t>
      </w:r>
    </w:p>
    <w:p w:rsidR="004D5C18" w:rsidRPr="00C04945" w:rsidRDefault="004D5C18" w:rsidP="0078523B">
      <w:pPr>
        <w:spacing w:after="0" w:line="40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3</w:t>
      </w:r>
      <w:r w:rsidRPr="00C04945">
        <w:rPr>
          <w:rFonts w:ascii="宋体" w:eastAsia="宋体" w:hAnsi="宋体" w:cs="Times New Roman"/>
          <w:kern w:val="2"/>
          <w:sz w:val="24"/>
          <w:szCs w:val="28"/>
        </w:rPr>
        <w:t>.3.1</w:t>
      </w:r>
      <w:r w:rsidRPr="00C04945">
        <w:rPr>
          <w:rFonts w:ascii="宋体" w:eastAsia="宋体" w:hAnsi="宋体" w:cs="Times New Roman" w:hint="eastAsia"/>
          <w:kern w:val="2"/>
          <w:sz w:val="24"/>
          <w:szCs w:val="28"/>
        </w:rPr>
        <w:t>业绩合同；</w:t>
      </w:r>
    </w:p>
    <w:p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 xml:space="preserve"> 注：以上所有材料复印一套盖章并交代理公司留存、报名成功的投标人须在24小时内将报名表的电子版EXCEL发送至dept2@ahhyzb.com.cn 邮件主题为：项目编号+包号+投标人公司全称。电子版格式包含（投标人单位名称、项目编号、包号、授权委托人姓名和手机号码及电子邮箱）</w:t>
      </w:r>
    </w:p>
    <w:p w:rsidR="004D5C18" w:rsidRPr="00C04945" w:rsidRDefault="004D5C18" w:rsidP="00C04945">
      <w:pPr>
        <w:spacing w:after="0" w:line="420" w:lineRule="exact"/>
        <w:ind w:firstLineChars="200" w:firstLine="482"/>
        <w:rPr>
          <w:rFonts w:ascii="宋体" w:eastAsia="宋体" w:hAnsi="宋体" w:cs="Times New Roman"/>
          <w:b/>
          <w:kern w:val="2"/>
          <w:sz w:val="24"/>
          <w:szCs w:val="28"/>
        </w:rPr>
      </w:pPr>
      <w:r w:rsidRPr="00C04945">
        <w:rPr>
          <w:rFonts w:ascii="宋体" w:eastAsia="宋体" w:hAnsi="宋体" w:cs="Times New Roman" w:hint="eastAsia"/>
          <w:b/>
          <w:kern w:val="2"/>
          <w:sz w:val="24"/>
          <w:szCs w:val="28"/>
        </w:rPr>
        <w:t>四、开标日期和地点：</w:t>
      </w:r>
    </w:p>
    <w:p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 xml:space="preserve"> 1、开标日期：</w:t>
      </w:r>
      <w:r w:rsidR="00271857">
        <w:rPr>
          <w:rFonts w:ascii="宋体" w:eastAsia="宋体" w:hAnsi="宋体" w:cs="Times New Roman" w:hint="eastAsia"/>
          <w:kern w:val="2"/>
          <w:sz w:val="24"/>
          <w:szCs w:val="28"/>
        </w:rPr>
        <w:t>2019年4月24日上午9点30分</w:t>
      </w:r>
      <w:r w:rsidRPr="00C04945">
        <w:rPr>
          <w:rFonts w:ascii="宋体" w:eastAsia="宋体" w:hAnsi="宋体" w:cs="Times New Roman" w:hint="eastAsia"/>
          <w:kern w:val="2"/>
          <w:sz w:val="24"/>
          <w:szCs w:val="28"/>
        </w:rPr>
        <w:t>；</w:t>
      </w:r>
    </w:p>
    <w:p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 xml:space="preserve"> 2、开标地点：安徽寰亚国际招标有限公司（地址：合肥市蜀山区跨境电子商务产业园湖光路与雪霁路交口蜀山跨境电商大厦B座20F）</w:t>
      </w:r>
    </w:p>
    <w:p w:rsidR="004D5C18" w:rsidRPr="00C04945" w:rsidRDefault="004D5C18" w:rsidP="00C04945">
      <w:pPr>
        <w:spacing w:after="0" w:line="420" w:lineRule="exact"/>
        <w:ind w:firstLineChars="200" w:firstLine="482"/>
        <w:rPr>
          <w:rFonts w:ascii="宋体" w:eastAsia="宋体" w:hAnsi="宋体" w:cs="Times New Roman"/>
          <w:b/>
          <w:kern w:val="2"/>
          <w:sz w:val="24"/>
          <w:szCs w:val="28"/>
        </w:rPr>
      </w:pPr>
      <w:r w:rsidRPr="00C04945">
        <w:rPr>
          <w:rFonts w:ascii="宋体" w:eastAsia="宋体" w:hAnsi="宋体" w:cs="Times New Roman" w:hint="eastAsia"/>
          <w:b/>
          <w:kern w:val="2"/>
          <w:sz w:val="24"/>
          <w:szCs w:val="28"/>
        </w:rPr>
        <w:t>五、联系方式：</w:t>
      </w:r>
    </w:p>
    <w:p w:rsidR="004D5C18" w:rsidRPr="00C04945" w:rsidRDefault="004D5C18" w:rsidP="0078523B">
      <w:pPr>
        <w:spacing w:after="0" w:line="40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招标人：安徽医科大学第一附属医院</w:t>
      </w:r>
    </w:p>
    <w:p w:rsidR="004D5C18" w:rsidRPr="00C04945" w:rsidRDefault="004D5C18" w:rsidP="0078523B">
      <w:pPr>
        <w:spacing w:after="0" w:line="40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联系人：李老师</w:t>
      </w:r>
    </w:p>
    <w:p w:rsidR="004D5C18" w:rsidRPr="00C04945" w:rsidRDefault="004D5C18" w:rsidP="0078523B">
      <w:pPr>
        <w:spacing w:after="0" w:line="40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联系电话：0</w:t>
      </w:r>
      <w:r w:rsidRPr="00C04945">
        <w:rPr>
          <w:rFonts w:ascii="宋体" w:eastAsia="宋体" w:hAnsi="宋体" w:cs="Times New Roman"/>
          <w:kern w:val="2"/>
          <w:sz w:val="24"/>
          <w:szCs w:val="28"/>
        </w:rPr>
        <w:t>551-62922911</w:t>
      </w:r>
    </w:p>
    <w:p w:rsidR="004D5C18" w:rsidRPr="00C04945" w:rsidRDefault="004D5C18" w:rsidP="0078523B">
      <w:pPr>
        <w:spacing w:after="0" w:line="40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代理机构：安徽寰亚国际招标有限公司</w:t>
      </w:r>
    </w:p>
    <w:p w:rsidR="004D5C18" w:rsidRPr="00C04945" w:rsidRDefault="004D5C18" w:rsidP="0078523B">
      <w:pPr>
        <w:spacing w:after="0" w:line="40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联系人： 刘工</w:t>
      </w:r>
    </w:p>
    <w:p w:rsidR="004D5C18" w:rsidRPr="00C04945" w:rsidRDefault="004D5C18" w:rsidP="0078523B">
      <w:pPr>
        <w:spacing w:after="0" w:line="40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联系电话：0551-65320549、65318929、62631311、62631322转6624</w:t>
      </w:r>
    </w:p>
    <w:p w:rsidR="004D5C18" w:rsidRPr="00C04945" w:rsidRDefault="004D5C18" w:rsidP="0078523B">
      <w:pPr>
        <w:spacing w:after="0" w:line="40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电子邮箱：</w:t>
      </w:r>
      <w:hyperlink r:id="rId7" w:history="1">
        <w:r w:rsidRPr="00C04945">
          <w:rPr>
            <w:rFonts w:cs="Times New Roman" w:hint="eastAsia"/>
            <w:kern w:val="2"/>
          </w:rPr>
          <w:t>dept1@ahhyzb.com.cn</w:t>
        </w:r>
      </w:hyperlink>
    </w:p>
    <w:p w:rsidR="004D5C18" w:rsidRPr="00C04945" w:rsidRDefault="004D5C18" w:rsidP="00C04945">
      <w:pPr>
        <w:spacing w:after="0" w:line="420" w:lineRule="exact"/>
        <w:ind w:firstLineChars="200" w:firstLine="482"/>
        <w:rPr>
          <w:rFonts w:ascii="宋体" w:eastAsia="宋体" w:hAnsi="宋体" w:cs="Times New Roman"/>
          <w:b/>
          <w:kern w:val="2"/>
          <w:sz w:val="24"/>
          <w:szCs w:val="28"/>
        </w:rPr>
      </w:pPr>
      <w:r w:rsidRPr="00C04945">
        <w:rPr>
          <w:rFonts w:ascii="宋体" w:eastAsia="宋体" w:hAnsi="宋体" w:cs="Times New Roman" w:hint="eastAsia"/>
          <w:b/>
          <w:kern w:val="2"/>
          <w:sz w:val="24"/>
          <w:szCs w:val="28"/>
        </w:rPr>
        <w:t>六、招标公告发布媒介：</w:t>
      </w:r>
    </w:p>
    <w:p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中国政府采购网</w:t>
      </w:r>
      <w:bookmarkStart w:id="13" w:name="_Hlk2157145"/>
      <w:r w:rsidRPr="00C04945">
        <w:rPr>
          <w:rFonts w:ascii="宋体" w:eastAsia="宋体" w:hAnsi="宋体" w:cs="Times New Roman"/>
          <w:kern w:val="2"/>
          <w:sz w:val="24"/>
          <w:szCs w:val="28"/>
        </w:rPr>
        <w:t>http://pub.ccgp.gov.cn</w:t>
      </w:r>
      <w:bookmarkEnd w:id="13"/>
    </w:p>
    <w:p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中国招标投标公共服务平台</w:t>
      </w:r>
      <w:hyperlink r:id="rId8" w:history="1">
        <w:r w:rsidRPr="00C04945">
          <w:rPr>
            <w:rFonts w:cs="Times New Roman" w:hint="eastAsia"/>
            <w:kern w:val="2"/>
          </w:rPr>
          <w:t>http://www.cebpubservice.com/</w:t>
        </w:r>
      </w:hyperlink>
    </w:p>
    <w:p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安徽寰亚国际招标有限公司官网http://ahhyzb.com.cn/</w:t>
      </w:r>
    </w:p>
    <w:p w:rsidR="004D5C18" w:rsidRPr="00C04945" w:rsidRDefault="004D5C18" w:rsidP="00C04945">
      <w:pPr>
        <w:spacing w:after="0" w:line="420" w:lineRule="exact"/>
        <w:ind w:firstLineChars="200" w:firstLine="482"/>
        <w:rPr>
          <w:rFonts w:ascii="宋体" w:eastAsia="宋体" w:hAnsi="宋体" w:cs="Times New Roman"/>
          <w:b/>
          <w:kern w:val="2"/>
          <w:sz w:val="24"/>
          <w:szCs w:val="28"/>
        </w:rPr>
      </w:pPr>
      <w:r w:rsidRPr="00C04945">
        <w:rPr>
          <w:rFonts w:ascii="宋体" w:eastAsia="宋体" w:hAnsi="宋体" w:cs="Times New Roman" w:hint="eastAsia"/>
          <w:b/>
          <w:kern w:val="2"/>
          <w:sz w:val="24"/>
          <w:szCs w:val="28"/>
        </w:rPr>
        <w:t>七、重要说明</w:t>
      </w:r>
    </w:p>
    <w:p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1、本项目招标文件发送至报名表所填写的授权人邮箱，请投标人定期查收邮箱并致电0551-65320549、65318929、62631311、62631322转6624询问。因投标人未查收邮件等其他非招标人/招标代理机构原因导致投标人未响应招标要求所带来的一切后果由投标人自行承担。</w:t>
      </w:r>
    </w:p>
    <w:p w:rsidR="004D5C18" w:rsidRPr="00C04945" w:rsidRDefault="004D5C18" w:rsidP="00C04945">
      <w:pPr>
        <w:spacing w:after="0" w:line="420" w:lineRule="exact"/>
        <w:ind w:firstLineChars="200" w:firstLine="480"/>
        <w:rPr>
          <w:rFonts w:ascii="宋体" w:eastAsia="宋体" w:hAnsi="宋体" w:cs="Times New Roman"/>
          <w:kern w:val="2"/>
          <w:sz w:val="24"/>
          <w:szCs w:val="28"/>
        </w:rPr>
      </w:pPr>
    </w:p>
    <w:p w:rsidR="004358AB" w:rsidRPr="00C04945" w:rsidRDefault="004D5C18" w:rsidP="00BC1D2B">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 xml:space="preserve">                                              2019年</w:t>
      </w:r>
      <w:r w:rsidRPr="00C04945">
        <w:rPr>
          <w:rFonts w:ascii="宋体" w:eastAsia="宋体" w:hAnsi="宋体" w:cs="Times New Roman"/>
          <w:kern w:val="2"/>
          <w:sz w:val="24"/>
          <w:szCs w:val="28"/>
        </w:rPr>
        <w:t>3</w:t>
      </w:r>
      <w:r w:rsidRPr="00C04945">
        <w:rPr>
          <w:rFonts w:ascii="宋体" w:eastAsia="宋体" w:hAnsi="宋体" w:cs="Times New Roman" w:hint="eastAsia"/>
          <w:kern w:val="2"/>
          <w:sz w:val="24"/>
          <w:szCs w:val="28"/>
        </w:rPr>
        <w:t>月</w:t>
      </w:r>
      <w:r w:rsidR="00552928">
        <w:rPr>
          <w:rFonts w:ascii="宋体" w:eastAsia="宋体" w:hAnsi="宋体" w:cs="Times New Roman" w:hint="eastAsia"/>
          <w:kern w:val="2"/>
          <w:sz w:val="24"/>
          <w:szCs w:val="28"/>
        </w:rPr>
        <w:t>22</w:t>
      </w:r>
      <w:r w:rsidRPr="00C04945">
        <w:rPr>
          <w:rFonts w:ascii="宋体" w:eastAsia="宋体" w:hAnsi="宋体" w:cs="Times New Roman" w:hint="eastAsia"/>
          <w:kern w:val="2"/>
          <w:sz w:val="24"/>
          <w:szCs w:val="28"/>
        </w:rPr>
        <w:t>日</w:t>
      </w:r>
      <w:bookmarkStart w:id="14" w:name="_GoBack"/>
      <w:bookmarkEnd w:id="14"/>
    </w:p>
    <w:sectPr w:rsidR="004358AB" w:rsidRPr="00C04945"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5C0" w:rsidRDefault="003F75C0" w:rsidP="00F41B7E">
      <w:pPr>
        <w:spacing w:after="0"/>
      </w:pPr>
      <w:r>
        <w:separator/>
      </w:r>
    </w:p>
  </w:endnote>
  <w:endnote w:type="continuationSeparator" w:id="0">
    <w:p w:rsidR="003F75C0" w:rsidRDefault="003F75C0" w:rsidP="00F41B7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5C0" w:rsidRDefault="003F75C0" w:rsidP="00F41B7E">
      <w:pPr>
        <w:spacing w:after="0"/>
      </w:pPr>
      <w:r>
        <w:separator/>
      </w:r>
    </w:p>
  </w:footnote>
  <w:footnote w:type="continuationSeparator" w:id="0">
    <w:p w:rsidR="003F75C0" w:rsidRDefault="003F75C0" w:rsidP="00F41B7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05667"/>
    <w:multiLevelType w:val="hybridMultilevel"/>
    <w:tmpl w:val="02BC2058"/>
    <w:lvl w:ilvl="0" w:tplc="2FE8264E">
      <w:start w:val="1"/>
      <w:numFmt w:val="japaneseCounting"/>
      <w:lvlText w:val="第%1章"/>
      <w:lvlJc w:val="left"/>
      <w:pPr>
        <w:ind w:left="1350" w:hanging="13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D31D50"/>
    <w:rsid w:val="00026333"/>
    <w:rsid w:val="0007099A"/>
    <w:rsid w:val="000D36D6"/>
    <w:rsid w:val="00125145"/>
    <w:rsid w:val="001B20FA"/>
    <w:rsid w:val="001B2ACF"/>
    <w:rsid w:val="00271857"/>
    <w:rsid w:val="00277AB2"/>
    <w:rsid w:val="002D1BBA"/>
    <w:rsid w:val="00323B43"/>
    <w:rsid w:val="0034095F"/>
    <w:rsid w:val="003821B9"/>
    <w:rsid w:val="003D37D8"/>
    <w:rsid w:val="003F75C0"/>
    <w:rsid w:val="004001D8"/>
    <w:rsid w:val="004174F4"/>
    <w:rsid w:val="00426133"/>
    <w:rsid w:val="004358AB"/>
    <w:rsid w:val="004D5C18"/>
    <w:rsid w:val="004E7F16"/>
    <w:rsid w:val="00525682"/>
    <w:rsid w:val="00552928"/>
    <w:rsid w:val="005A19A1"/>
    <w:rsid w:val="005A7240"/>
    <w:rsid w:val="005C1BBB"/>
    <w:rsid w:val="00602221"/>
    <w:rsid w:val="00623910"/>
    <w:rsid w:val="006E4A76"/>
    <w:rsid w:val="006E5202"/>
    <w:rsid w:val="00752E57"/>
    <w:rsid w:val="00755936"/>
    <w:rsid w:val="0078523B"/>
    <w:rsid w:val="00831F21"/>
    <w:rsid w:val="008B7726"/>
    <w:rsid w:val="00954813"/>
    <w:rsid w:val="00993337"/>
    <w:rsid w:val="00A069A5"/>
    <w:rsid w:val="00A73CE8"/>
    <w:rsid w:val="00AA3C12"/>
    <w:rsid w:val="00AC4686"/>
    <w:rsid w:val="00B8707B"/>
    <w:rsid w:val="00B87749"/>
    <w:rsid w:val="00BA1134"/>
    <w:rsid w:val="00BC1D2B"/>
    <w:rsid w:val="00C04945"/>
    <w:rsid w:val="00CB52EA"/>
    <w:rsid w:val="00CD28D5"/>
    <w:rsid w:val="00D04FC9"/>
    <w:rsid w:val="00D07BDC"/>
    <w:rsid w:val="00D1351D"/>
    <w:rsid w:val="00D23A32"/>
    <w:rsid w:val="00D31D50"/>
    <w:rsid w:val="00D465CA"/>
    <w:rsid w:val="00D6584C"/>
    <w:rsid w:val="00D72B2F"/>
    <w:rsid w:val="00DB24D7"/>
    <w:rsid w:val="00E41B3C"/>
    <w:rsid w:val="00F072A4"/>
    <w:rsid w:val="00F41B7E"/>
    <w:rsid w:val="00FA6704"/>
    <w:rsid w:val="00FB53C2"/>
    <w:rsid w:val="00FF15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1B7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F41B7E"/>
    <w:rPr>
      <w:rFonts w:ascii="Tahoma" w:hAnsi="Tahoma"/>
      <w:sz w:val="18"/>
      <w:szCs w:val="18"/>
    </w:rPr>
  </w:style>
  <w:style w:type="paragraph" w:styleId="a4">
    <w:name w:val="footer"/>
    <w:basedOn w:val="a"/>
    <w:link w:val="Char0"/>
    <w:uiPriority w:val="99"/>
    <w:unhideWhenUsed/>
    <w:rsid w:val="00F41B7E"/>
    <w:pPr>
      <w:tabs>
        <w:tab w:val="center" w:pos="4153"/>
        <w:tab w:val="right" w:pos="8306"/>
      </w:tabs>
    </w:pPr>
    <w:rPr>
      <w:sz w:val="18"/>
      <w:szCs w:val="18"/>
    </w:rPr>
  </w:style>
  <w:style w:type="character" w:customStyle="1" w:styleId="Char0">
    <w:name w:val="页脚 Char"/>
    <w:basedOn w:val="a0"/>
    <w:link w:val="a4"/>
    <w:uiPriority w:val="99"/>
    <w:rsid w:val="00F41B7E"/>
    <w:rPr>
      <w:rFonts w:ascii="Tahoma" w:hAnsi="Tahoma"/>
      <w:sz w:val="18"/>
      <w:szCs w:val="18"/>
    </w:rPr>
  </w:style>
  <w:style w:type="character" w:styleId="a5">
    <w:name w:val="Hyperlink"/>
    <w:uiPriority w:val="99"/>
    <w:rsid w:val="00F41B7E"/>
    <w:rPr>
      <w:color w:val="0000FF"/>
      <w:u w:val="single"/>
    </w:rPr>
  </w:style>
  <w:style w:type="table" w:styleId="a6">
    <w:name w:val="Table Grid"/>
    <w:basedOn w:val="a1"/>
    <w:uiPriority w:val="59"/>
    <w:unhideWhenUsed/>
    <w:qFormat/>
    <w:rsid w:val="00E41B3C"/>
    <w:pPr>
      <w:spacing w:after="0" w:line="240" w:lineRule="auto"/>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bpubservice.com/" TargetMode="External"/><Relationship Id="rId3" Type="http://schemas.openxmlformats.org/officeDocument/2006/relationships/settings" Target="settings.xml"/><Relationship Id="rId7" Type="http://schemas.openxmlformats.org/officeDocument/2006/relationships/hyperlink" Target="mailto:dept1@ahhyzb.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26</cp:revision>
  <dcterms:created xsi:type="dcterms:W3CDTF">2008-09-11T17:20:00Z</dcterms:created>
  <dcterms:modified xsi:type="dcterms:W3CDTF">2019-03-22T00:22:00Z</dcterms:modified>
</cp:coreProperties>
</file>